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19AC2C" w14:textId="297F7498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2474B7">
        <w:rPr>
          <w:b/>
          <w:noProof/>
          <w:sz w:val="24"/>
        </w:rPr>
        <w:t>WG</w:t>
      </w:r>
      <w:r>
        <w:rPr>
          <w:b/>
          <w:noProof/>
          <w:sz w:val="24"/>
        </w:rPr>
        <w:t xml:space="preserve"> Meeting #</w:t>
      </w:r>
      <w:r w:rsidR="009F0B21">
        <w:rPr>
          <w:b/>
          <w:noProof/>
          <w:sz w:val="24"/>
        </w:rPr>
        <w:t>170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9F0B21">
        <w:rPr>
          <w:b/>
          <w:noProof/>
          <w:sz w:val="24"/>
        </w:rPr>
        <w:t>S2-250</w:t>
      </w:r>
      <w:r w:rsidR="00534543">
        <w:rPr>
          <w:b/>
          <w:noProof/>
          <w:sz w:val="24"/>
        </w:rPr>
        <w:t>7192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2F5EEC7D" w:rsidR="00CC4471" w:rsidRPr="009F0B21" w:rsidRDefault="009F0B21" w:rsidP="009F0B2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9F0B21">
        <w:rPr>
          <w:rFonts w:ascii="Arial" w:hAnsi="Arial" w:cs="Arial"/>
          <w:b/>
          <w:bCs/>
          <w:sz w:val="24"/>
        </w:rPr>
        <w:t>Goteborg</w:t>
      </w:r>
      <w:r w:rsidR="008B4AAF" w:rsidRPr="009F0B21">
        <w:rPr>
          <w:rFonts w:ascii="Arial" w:hAnsi="Arial" w:cs="Arial"/>
          <w:b/>
          <w:bCs/>
          <w:sz w:val="24"/>
        </w:rPr>
        <w:t xml:space="preserve">, </w:t>
      </w:r>
      <w:r w:rsidRPr="009F0B21">
        <w:rPr>
          <w:rFonts w:ascii="Arial" w:hAnsi="Arial" w:cs="Arial"/>
          <w:b/>
          <w:bCs/>
          <w:sz w:val="24"/>
        </w:rPr>
        <w:t>SE</w:t>
      </w:r>
      <w:r w:rsidR="00CC4471" w:rsidRPr="009F0B21">
        <w:rPr>
          <w:rFonts w:ascii="Arial" w:hAnsi="Arial" w:cs="Arial"/>
          <w:b/>
          <w:bCs/>
          <w:sz w:val="24"/>
        </w:rPr>
        <w:t xml:space="preserve">, </w:t>
      </w:r>
      <w:r w:rsidRPr="009F0B21">
        <w:rPr>
          <w:rFonts w:ascii="Arial" w:hAnsi="Arial" w:cs="Arial"/>
          <w:b/>
          <w:bCs/>
          <w:sz w:val="24"/>
        </w:rPr>
        <w:t>25-29 Aug, 2025</w:t>
      </w:r>
    </w:p>
    <w:p w14:paraId="1A2057A0" w14:textId="14ED9C5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F0B21">
        <w:rPr>
          <w:rFonts w:ascii="Arial" w:hAnsi="Arial" w:cs="Arial"/>
          <w:b/>
          <w:bCs/>
          <w:lang w:val="en-US"/>
        </w:rPr>
        <w:tab/>
      </w:r>
      <w:r w:rsidR="009F0B21">
        <w:rPr>
          <w:rFonts w:ascii="Arial" w:hAnsi="Arial" w:cs="Arial"/>
          <w:b/>
          <w:bCs/>
          <w:lang w:val="en-US"/>
        </w:rPr>
        <w:tab/>
        <w:t>CATT</w:t>
      </w:r>
    </w:p>
    <w:p w14:paraId="65CE4E4B" w14:textId="7325BAF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F0B21">
        <w:rPr>
          <w:rFonts w:ascii="Arial" w:hAnsi="Arial" w:cs="Arial"/>
          <w:b/>
          <w:bCs/>
          <w:lang w:val="en-US"/>
        </w:rPr>
        <w:tab/>
      </w:r>
      <w:r w:rsidR="009F0B21">
        <w:rPr>
          <w:rFonts w:ascii="Arial" w:hAnsi="Arial" w:cs="Arial"/>
          <w:b/>
          <w:bCs/>
          <w:lang w:val="en-US"/>
        </w:rPr>
        <w:tab/>
      </w:r>
      <w:bookmarkStart w:id="0" w:name="OLE_LINK5"/>
      <w:bookmarkStart w:id="1" w:name="OLE_LINK6"/>
      <w:r w:rsidR="009F0B21">
        <w:rPr>
          <w:rFonts w:ascii="Arial" w:hAnsi="Arial" w:cs="Arial"/>
          <w:b/>
          <w:bCs/>
          <w:lang w:val="en-US"/>
        </w:rPr>
        <w:t xml:space="preserve">WT#1.2, </w:t>
      </w:r>
      <w:r w:rsidR="00A060DA">
        <w:rPr>
          <w:rFonts w:ascii="Arial" w:hAnsi="Arial" w:cs="Arial"/>
          <w:b/>
          <w:bCs/>
          <w:lang w:val="en-US"/>
        </w:rPr>
        <w:t xml:space="preserve">6G </w:t>
      </w:r>
      <w:proofErr w:type="spellStart"/>
      <w:r w:rsidR="009F0B21">
        <w:rPr>
          <w:rFonts w:ascii="Arial" w:hAnsi="Arial" w:cs="Arial"/>
          <w:b/>
          <w:bCs/>
          <w:lang w:val="en-US"/>
        </w:rPr>
        <w:t>QoS</w:t>
      </w:r>
      <w:proofErr w:type="spellEnd"/>
      <w:r w:rsidR="009F0B21">
        <w:rPr>
          <w:rFonts w:ascii="Arial" w:hAnsi="Arial" w:cs="Arial"/>
          <w:b/>
          <w:bCs/>
          <w:lang w:val="en-US"/>
        </w:rPr>
        <w:t xml:space="preserve"> </w:t>
      </w:r>
      <w:r w:rsidR="00D74CF2">
        <w:rPr>
          <w:rFonts w:ascii="Arial" w:hAnsi="Arial" w:cs="Arial" w:hint="eastAsia"/>
          <w:b/>
          <w:bCs/>
          <w:lang w:val="en-US" w:eastAsia="zh-CN"/>
        </w:rPr>
        <w:t>Fr</w:t>
      </w:r>
      <w:r w:rsidR="00D74CF2">
        <w:rPr>
          <w:rFonts w:ascii="Arial" w:hAnsi="Arial" w:cs="Arial"/>
          <w:b/>
          <w:bCs/>
          <w:lang w:val="en-US"/>
        </w:rPr>
        <w:t xml:space="preserve">amework </w:t>
      </w:r>
      <w:r w:rsidR="009F0B21">
        <w:rPr>
          <w:rFonts w:ascii="Arial" w:hAnsi="Arial" w:cs="Arial"/>
          <w:b/>
          <w:bCs/>
          <w:lang w:val="en-US"/>
        </w:rPr>
        <w:t xml:space="preserve">– Study proposal for 6G </w:t>
      </w:r>
      <w:proofErr w:type="spellStart"/>
      <w:r w:rsidR="009F0B21">
        <w:rPr>
          <w:rFonts w:ascii="Arial" w:hAnsi="Arial" w:cs="Arial"/>
          <w:b/>
          <w:bCs/>
          <w:lang w:val="en-US"/>
        </w:rPr>
        <w:t>QoS</w:t>
      </w:r>
      <w:proofErr w:type="spellEnd"/>
      <w:r w:rsidR="009F0B21">
        <w:rPr>
          <w:rFonts w:ascii="Arial" w:hAnsi="Arial" w:cs="Arial"/>
          <w:b/>
          <w:bCs/>
          <w:lang w:val="en-US"/>
        </w:rPr>
        <w:t xml:space="preserve"> </w:t>
      </w:r>
      <w:r w:rsidR="00D74CF2">
        <w:rPr>
          <w:rFonts w:ascii="Arial" w:hAnsi="Arial" w:cs="Arial"/>
          <w:b/>
          <w:bCs/>
          <w:lang w:val="en-US"/>
        </w:rPr>
        <w:t>Framework</w:t>
      </w:r>
      <w:bookmarkEnd w:id="0"/>
      <w:bookmarkEnd w:id="1"/>
    </w:p>
    <w:p w14:paraId="4E38BC0B" w14:textId="65244833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9F0B21">
        <w:rPr>
          <w:rFonts w:ascii="Arial" w:hAnsi="Arial" w:cs="Arial"/>
          <w:b/>
          <w:bCs/>
          <w:lang w:val="en-US"/>
        </w:rPr>
        <w:tab/>
      </w:r>
      <w:r w:rsidR="009F0B21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3C37558F" w14:textId="77777777" w:rsidR="00C24DA4" w:rsidRDefault="009F0B2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  <w:t>20.6.1</w:t>
      </w:r>
      <w:r w:rsidR="00C24DA4">
        <w:rPr>
          <w:rFonts w:ascii="Arial" w:hAnsi="Arial" w:cs="Arial"/>
          <w:b/>
          <w:bCs/>
          <w:lang w:val="en-US"/>
        </w:rPr>
        <w:t>.2</w:t>
      </w:r>
    </w:p>
    <w:p w14:paraId="09C0AB02" w14:textId="30154CF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</w:t>
      </w:r>
      <w:r w:rsidR="009F0B21">
        <w:rPr>
          <w:rFonts w:ascii="Arial" w:hAnsi="Arial" w:cs="Arial"/>
          <w:b/>
          <w:bCs/>
          <w:lang w:val="en-US"/>
        </w:rPr>
        <w:t xml:space="preserve"> </w:t>
      </w:r>
      <w:r w:rsidR="009F0B21" w:rsidRPr="00F32D6F">
        <w:rPr>
          <w:rFonts w:ascii="Arial" w:hAnsi="Arial" w:cs="Arial"/>
          <w:b/>
        </w:rPr>
        <w:t>/ Release:</w:t>
      </w:r>
      <w:r w:rsidR="009F0B21" w:rsidRPr="00F32D6F">
        <w:rPr>
          <w:rFonts w:ascii="Arial" w:hAnsi="Arial" w:cs="Arial"/>
          <w:b/>
        </w:rPr>
        <w:tab/>
      </w:r>
      <w:r w:rsidR="009F0B21">
        <w:rPr>
          <w:rFonts w:ascii="Arial" w:hAnsi="Arial" w:cs="Arial"/>
          <w:b/>
        </w:rPr>
        <w:tab/>
      </w:r>
      <w:r w:rsidR="009F0B21">
        <w:rPr>
          <w:rFonts w:ascii="Arial" w:hAnsi="Arial" w:cs="Arial"/>
          <w:b/>
        </w:rPr>
        <w:tab/>
      </w:r>
      <w:r w:rsidR="009F0B21" w:rsidRPr="00FF6D69">
        <w:rPr>
          <w:rFonts w:ascii="Arial" w:hAnsi="Arial" w:cs="Arial"/>
          <w:b/>
        </w:rPr>
        <w:t>FS_6G_ARC</w:t>
      </w:r>
      <w:r w:rsidR="009F0B21" w:rsidRPr="00F32D6F">
        <w:rPr>
          <w:rFonts w:ascii="Arial" w:hAnsi="Arial" w:cs="Arial"/>
          <w:b/>
        </w:rPr>
        <w:t>/Rel-</w:t>
      </w:r>
      <w:r w:rsidR="009F0B21">
        <w:rPr>
          <w:rFonts w:ascii="Arial" w:hAnsi="Arial" w:cs="Arial"/>
          <w:b/>
        </w:rPr>
        <w:t>20</w:t>
      </w:r>
    </w:p>
    <w:p w14:paraId="77E0CF07" w14:textId="1B427351" w:rsidR="00D74CF2" w:rsidRPr="00D74CF2" w:rsidRDefault="00D74CF2" w:rsidP="00BF7A08">
      <w:pPr>
        <w:rPr>
          <w:rFonts w:ascii="Arial" w:hAnsi="Arial" w:cs="Arial"/>
          <w:b/>
          <w:bCs/>
        </w:rPr>
      </w:pPr>
      <w:r w:rsidRPr="00F32D6F"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/>
          <w:i/>
        </w:rPr>
        <w:t xml:space="preserve">This contribution proposes the study </w:t>
      </w:r>
      <w:r w:rsidR="0053118D">
        <w:rPr>
          <w:rFonts w:ascii="Arial" w:hAnsi="Arial" w:cs="Arial"/>
          <w:i/>
        </w:rPr>
        <w:t xml:space="preserve">of </w:t>
      </w:r>
      <w:r w:rsidR="00BF7A08">
        <w:rPr>
          <w:rFonts w:ascii="Arial" w:hAnsi="Arial" w:cs="Arial"/>
          <w:i/>
        </w:rPr>
        <w:t xml:space="preserve">6G </w:t>
      </w:r>
      <w:proofErr w:type="spellStart"/>
      <w:r w:rsidR="00BF7A08">
        <w:rPr>
          <w:rFonts w:ascii="Arial" w:hAnsi="Arial" w:cs="Arial"/>
          <w:i/>
        </w:rPr>
        <w:t>QoS</w:t>
      </w:r>
      <w:proofErr w:type="spellEnd"/>
      <w:r w:rsidR="00BF7A08">
        <w:rPr>
          <w:rFonts w:ascii="Arial" w:hAnsi="Arial" w:cs="Arial"/>
          <w:i/>
        </w:rPr>
        <w:t xml:space="preserve"> </w:t>
      </w:r>
      <w:r w:rsidR="00BF7A08">
        <w:rPr>
          <w:rFonts w:ascii="Arial" w:hAnsi="Arial" w:cs="Arial" w:hint="eastAsia"/>
          <w:i/>
          <w:lang w:eastAsia="zh-CN"/>
        </w:rPr>
        <w:t>f</w:t>
      </w:r>
      <w:r w:rsidR="00BF7A08">
        <w:rPr>
          <w:rFonts w:ascii="Arial" w:hAnsi="Arial" w:cs="Arial"/>
          <w:i/>
        </w:rPr>
        <w:t xml:space="preserve">ramework </w:t>
      </w:r>
      <w:r>
        <w:rPr>
          <w:rFonts w:ascii="Arial" w:hAnsi="Arial" w:cs="Arial"/>
          <w:i/>
        </w:rPr>
        <w:t>under WT1.2.</w:t>
      </w:r>
    </w:p>
    <w:p w14:paraId="52107823" w14:textId="7A537D07" w:rsidR="00115F4F" w:rsidRPr="00115F4F" w:rsidRDefault="00115F4F" w:rsidP="00115F4F">
      <w:pPr>
        <w:pStyle w:val="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1</w:t>
      </w:r>
      <w:r>
        <w:rPr>
          <w:rFonts w:cs="Arial" w:hint="eastAsia"/>
          <w:sz w:val="32"/>
          <w:szCs w:val="18"/>
          <w:lang w:eastAsia="zh-CN"/>
        </w:rPr>
        <w:t>．</w:t>
      </w:r>
      <w:r>
        <w:rPr>
          <w:rFonts w:cs="Arial" w:hint="eastAsia"/>
          <w:sz w:val="32"/>
          <w:szCs w:val="18"/>
          <w:lang w:eastAsia="zh-CN"/>
        </w:rPr>
        <w:t>Int</w:t>
      </w:r>
      <w:r>
        <w:rPr>
          <w:rFonts w:cs="Arial"/>
          <w:sz w:val="32"/>
          <w:szCs w:val="18"/>
        </w:rPr>
        <w:t>roduction</w:t>
      </w:r>
    </w:p>
    <w:p w14:paraId="6702B9D4" w14:textId="54D3BF1B" w:rsidR="00115F4F" w:rsidRDefault="00CA085B" w:rsidP="00115F4F">
      <w:pPr>
        <w:rPr>
          <w:lang w:val="en-US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 xml:space="preserve">rom the first release </w:t>
      </w:r>
      <w:r w:rsidR="009A1434">
        <w:rPr>
          <w:lang w:val="en-US" w:eastAsia="zh-CN"/>
        </w:rPr>
        <w:t xml:space="preserve">R15 </w:t>
      </w:r>
      <w:r>
        <w:rPr>
          <w:lang w:val="en-US" w:eastAsia="zh-CN"/>
        </w:rPr>
        <w:t xml:space="preserve">of 5G, the </w:t>
      </w:r>
      <w:proofErr w:type="spellStart"/>
      <w:r>
        <w:rPr>
          <w:lang w:val="en-US" w:eastAsia="zh-CN"/>
        </w:rPr>
        <w:t>QoS</w:t>
      </w:r>
      <w:proofErr w:type="spellEnd"/>
      <w:r>
        <w:rPr>
          <w:lang w:val="en-US" w:eastAsia="zh-CN"/>
        </w:rPr>
        <w:t xml:space="preserve"> Flow is </w:t>
      </w:r>
      <w:r w:rsidR="005A20B6">
        <w:rPr>
          <w:lang w:val="en-US" w:eastAsia="zh-CN"/>
        </w:rPr>
        <w:t>introduced</w:t>
      </w:r>
      <w:r>
        <w:rPr>
          <w:lang w:val="en-US" w:eastAsia="zh-CN"/>
        </w:rPr>
        <w:t xml:space="preserve"> as the </w:t>
      </w:r>
      <w:r>
        <w:rPr>
          <w:lang w:val="en-US"/>
        </w:rPr>
        <w:t xml:space="preserve">finest granularity of </w:t>
      </w:r>
      <w:proofErr w:type="spellStart"/>
      <w:r>
        <w:rPr>
          <w:lang w:val="en-US"/>
        </w:rPr>
        <w:t>QoS</w:t>
      </w:r>
      <w:proofErr w:type="spellEnd"/>
      <w:r>
        <w:rPr>
          <w:lang w:val="en-US"/>
        </w:rPr>
        <w:t xml:space="preserve"> differentiation in one PDU Session and </w:t>
      </w:r>
      <w:proofErr w:type="spellStart"/>
      <w:r>
        <w:rPr>
          <w:lang w:val="en-US"/>
        </w:rPr>
        <w:t>QoS</w:t>
      </w:r>
      <w:proofErr w:type="spellEnd"/>
      <w:r>
        <w:rPr>
          <w:lang w:val="en-US"/>
        </w:rPr>
        <w:t xml:space="preserve"> </w:t>
      </w:r>
      <w:r w:rsidR="005A20B6">
        <w:rPr>
          <w:lang w:val="en-US"/>
        </w:rPr>
        <w:t xml:space="preserve">is </w:t>
      </w:r>
      <w:r w:rsidR="009A1434">
        <w:rPr>
          <w:lang w:val="en-US"/>
        </w:rPr>
        <w:t xml:space="preserve">further </w:t>
      </w:r>
      <w:r>
        <w:rPr>
          <w:lang w:val="en-US"/>
        </w:rPr>
        <w:t xml:space="preserve">enhanced in </w:t>
      </w:r>
      <w:r w:rsidR="009A1434">
        <w:rPr>
          <w:lang w:val="en-US"/>
        </w:rPr>
        <w:t>the next</w:t>
      </w:r>
      <w:r>
        <w:rPr>
          <w:lang w:val="en-US"/>
        </w:rPr>
        <w:t xml:space="preserve"> releases</w:t>
      </w:r>
      <w:r w:rsidR="009A1434">
        <w:rPr>
          <w:lang w:val="en-US"/>
        </w:rPr>
        <w:t xml:space="preserve"> from R16 </w:t>
      </w:r>
      <w:r w:rsidR="009A1434">
        <w:rPr>
          <w:rFonts w:hint="eastAsia"/>
          <w:lang w:val="en-US" w:eastAsia="zh-CN"/>
        </w:rPr>
        <w:t>t</w:t>
      </w:r>
      <w:r w:rsidR="009A1434">
        <w:rPr>
          <w:lang w:val="en-US"/>
        </w:rPr>
        <w:t>o support new 5G services</w:t>
      </w:r>
      <w:r w:rsidR="005A20B6">
        <w:rPr>
          <w:lang w:val="en-US"/>
        </w:rPr>
        <w:t>,</w:t>
      </w:r>
      <w:r w:rsidR="009A1434">
        <w:rPr>
          <w:lang w:val="en-US"/>
        </w:rPr>
        <w:t xml:space="preserve"> e.g.</w:t>
      </w:r>
      <w:r w:rsidR="005A20B6">
        <w:rPr>
          <w:lang w:val="en-US"/>
        </w:rPr>
        <w:t>,</w:t>
      </w:r>
      <w:r w:rsidR="009A1434">
        <w:rPr>
          <w:lang w:val="en-US"/>
        </w:rPr>
        <w:t xml:space="preserve"> V2X, URLLC, TSN, XR</w:t>
      </w:r>
      <w:r w:rsidR="005A20B6">
        <w:rPr>
          <w:lang w:val="en-US"/>
        </w:rPr>
        <w:t>,</w:t>
      </w:r>
      <w:r w:rsidR="009A1434">
        <w:rPr>
          <w:lang w:val="en-US"/>
        </w:rPr>
        <w:t xml:space="preserve"> etc. The enhanced </w:t>
      </w:r>
      <w:proofErr w:type="spellStart"/>
      <w:r w:rsidR="009A1434">
        <w:rPr>
          <w:lang w:val="en-US"/>
        </w:rPr>
        <w:t>QoS</w:t>
      </w:r>
      <w:proofErr w:type="spellEnd"/>
      <w:r w:rsidR="009A1434">
        <w:rPr>
          <w:lang w:val="en-US"/>
        </w:rPr>
        <w:t xml:space="preserve"> </w:t>
      </w:r>
      <w:r w:rsidR="005A20B6">
        <w:rPr>
          <w:lang w:val="en-US"/>
        </w:rPr>
        <w:t>include</w:t>
      </w:r>
      <w:r w:rsidR="005E5163">
        <w:rPr>
          <w:rFonts w:hint="eastAsia"/>
          <w:lang w:val="en-US" w:eastAsia="zh-CN"/>
        </w:rPr>
        <w:t>s</w:t>
      </w:r>
      <w:r w:rsidR="005A20B6">
        <w:rPr>
          <w:lang w:val="en-US"/>
        </w:rPr>
        <w:t xml:space="preserve"> </w:t>
      </w:r>
      <w:proofErr w:type="spellStart"/>
      <w:r>
        <w:rPr>
          <w:lang w:val="en-US"/>
        </w:rPr>
        <w:t>QoS</w:t>
      </w:r>
      <w:proofErr w:type="spellEnd"/>
      <w:r>
        <w:rPr>
          <w:lang w:val="en-US"/>
        </w:rPr>
        <w:t xml:space="preserve"> Notification, Alternative </w:t>
      </w:r>
      <w:proofErr w:type="spellStart"/>
      <w:r>
        <w:rPr>
          <w:lang w:val="en-US"/>
        </w:rPr>
        <w:t>QoS</w:t>
      </w:r>
      <w:proofErr w:type="spellEnd"/>
      <w:r>
        <w:rPr>
          <w:lang w:val="en-US"/>
        </w:rPr>
        <w:t xml:space="preserve"> Profile, Delay Critical </w:t>
      </w:r>
      <w:proofErr w:type="spellStart"/>
      <w:r>
        <w:rPr>
          <w:lang w:val="en-US"/>
        </w:rPr>
        <w:t>QoS</w:t>
      </w:r>
      <w:proofErr w:type="spellEnd"/>
      <w:r>
        <w:rPr>
          <w:lang w:val="en-US"/>
        </w:rPr>
        <w:t xml:space="preserve">, Reflective </w:t>
      </w:r>
      <w:proofErr w:type="spellStart"/>
      <w:r>
        <w:rPr>
          <w:lang w:val="en-US"/>
        </w:rPr>
        <w:t>QoS</w:t>
      </w:r>
      <w:proofErr w:type="spellEnd"/>
      <w:r>
        <w:rPr>
          <w:lang w:val="en-US"/>
        </w:rPr>
        <w:t xml:space="preserve">, PDU Set </w:t>
      </w:r>
      <w:proofErr w:type="spellStart"/>
      <w:r>
        <w:rPr>
          <w:lang w:val="en-US"/>
        </w:rPr>
        <w:t>QoS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QoS</w:t>
      </w:r>
      <w:proofErr w:type="spellEnd"/>
      <w:r>
        <w:rPr>
          <w:lang w:val="en-US"/>
        </w:rPr>
        <w:t xml:space="preserve"> Monitoring</w:t>
      </w:r>
      <w:r w:rsidR="005A20B6">
        <w:rPr>
          <w:lang w:val="en-US"/>
        </w:rPr>
        <w:t>,</w:t>
      </w:r>
      <w:r>
        <w:rPr>
          <w:lang w:val="en-US"/>
        </w:rPr>
        <w:t xml:space="preserve"> etc.</w:t>
      </w:r>
    </w:p>
    <w:p w14:paraId="42207DF2" w14:textId="3DF7A1F2" w:rsidR="006B61C2" w:rsidRPr="006B61C2" w:rsidRDefault="006B61C2" w:rsidP="006B61C2">
      <w:pPr>
        <w:pStyle w:val="1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 Gap Analysis</w:t>
      </w:r>
    </w:p>
    <w:p w14:paraId="63160586" w14:textId="62FAC96C" w:rsidR="009A1434" w:rsidRDefault="00F57BAA" w:rsidP="009A1434">
      <w:pPr>
        <w:rPr>
          <w:lang w:val="en-US"/>
        </w:rPr>
      </w:pPr>
      <w:r>
        <w:rPr>
          <w:lang w:val="en-US"/>
        </w:rPr>
        <w:t>For the new 6G connectivity services (e.g.</w:t>
      </w:r>
      <w:r w:rsidR="005A20B6">
        <w:rPr>
          <w:lang w:val="en-US"/>
        </w:rPr>
        <w:t>,</w:t>
      </w:r>
      <w:r>
        <w:rPr>
          <w:lang w:val="en-US"/>
        </w:rPr>
        <w:t xml:space="preserve"> avatar-based </w:t>
      </w:r>
      <w:r w:rsidR="006360A8">
        <w:rPr>
          <w:lang w:eastAsia="zh-CN"/>
        </w:rPr>
        <w:t xml:space="preserve">multimodality </w:t>
      </w:r>
      <w:r>
        <w:rPr>
          <w:lang w:val="en-US"/>
        </w:rPr>
        <w:t xml:space="preserve">immersive communication services), whether new </w:t>
      </w:r>
      <w:proofErr w:type="spellStart"/>
      <w:r w:rsidR="005A20B6">
        <w:rPr>
          <w:lang w:val="en-US"/>
        </w:rPr>
        <w:t>QoS</w:t>
      </w:r>
      <w:proofErr w:type="spellEnd"/>
      <w:r w:rsidR="005A20B6">
        <w:rPr>
          <w:lang w:val="en-US"/>
        </w:rPr>
        <w:t xml:space="preserve"> </w:t>
      </w:r>
      <w:r>
        <w:rPr>
          <w:lang w:val="en-US"/>
        </w:rPr>
        <w:t xml:space="preserve">requirements, new </w:t>
      </w:r>
      <w:proofErr w:type="spellStart"/>
      <w:r>
        <w:rPr>
          <w:lang w:val="en-US"/>
        </w:rPr>
        <w:t>QoS</w:t>
      </w:r>
      <w:proofErr w:type="spellEnd"/>
      <w:r>
        <w:rPr>
          <w:lang w:val="en-US"/>
        </w:rPr>
        <w:t xml:space="preserve"> parameters and new </w:t>
      </w:r>
      <w:proofErr w:type="spellStart"/>
      <w:r>
        <w:rPr>
          <w:lang w:val="en-US"/>
        </w:rPr>
        <w:t>QoS</w:t>
      </w:r>
      <w:proofErr w:type="spellEnd"/>
      <w:r>
        <w:rPr>
          <w:lang w:val="en-US"/>
        </w:rPr>
        <w:t xml:space="preserve"> control mechanisms </w:t>
      </w:r>
      <w:r w:rsidR="005A20B6">
        <w:rPr>
          <w:lang w:val="en-US"/>
        </w:rPr>
        <w:t xml:space="preserve">are </w:t>
      </w:r>
      <w:r>
        <w:rPr>
          <w:lang w:val="en-US"/>
        </w:rPr>
        <w:t xml:space="preserve">to be defined in 6G. </w:t>
      </w:r>
      <w:r w:rsidR="009A1434">
        <w:rPr>
          <w:lang w:val="en-US"/>
        </w:rPr>
        <w:t xml:space="preserve">For the avatar-based immersive communication services, the voice, avatar model data, user gesture data, </w:t>
      </w:r>
      <w:r w:rsidR="005A20B6">
        <w:rPr>
          <w:lang w:val="en-US"/>
        </w:rPr>
        <w:t xml:space="preserve">and </w:t>
      </w:r>
      <w:r w:rsidR="009A1434">
        <w:rPr>
          <w:lang w:val="en-US"/>
        </w:rPr>
        <w:t xml:space="preserve">user facial expression data are critical </w:t>
      </w:r>
      <w:bookmarkStart w:id="2" w:name="OLE_LINK9"/>
      <w:bookmarkStart w:id="3" w:name="OLE_LINK10"/>
      <w:r w:rsidR="009A1434">
        <w:rPr>
          <w:lang w:val="en-US"/>
        </w:rPr>
        <w:t>multi-modality data</w:t>
      </w:r>
      <w:bookmarkEnd w:id="2"/>
      <w:bookmarkEnd w:id="3"/>
      <w:r w:rsidR="009A1434">
        <w:rPr>
          <w:lang w:val="en-US"/>
        </w:rPr>
        <w:t xml:space="preserve"> to support the service and these multi-modality data have different traffic characteristics and how to support these multi-modality data coordinately </w:t>
      </w:r>
      <w:r w:rsidR="005A20B6">
        <w:rPr>
          <w:lang w:val="en-US"/>
        </w:rPr>
        <w:t xml:space="preserve">is </w:t>
      </w:r>
      <w:r w:rsidR="009A1434">
        <w:rPr>
          <w:lang w:val="en-US"/>
        </w:rPr>
        <w:t>not well defined in 5GS.</w:t>
      </w:r>
      <w:r>
        <w:rPr>
          <w:lang w:val="en-US"/>
        </w:rPr>
        <w:t xml:space="preserve"> The Jitter is also </w:t>
      </w:r>
      <w:r w:rsidR="005A20B6">
        <w:rPr>
          <w:lang w:val="en-US"/>
        </w:rPr>
        <w:t xml:space="preserve">a </w:t>
      </w:r>
      <w:r>
        <w:rPr>
          <w:lang w:val="en-US"/>
        </w:rPr>
        <w:t xml:space="preserve">very important </w:t>
      </w:r>
      <w:proofErr w:type="spellStart"/>
      <w:r>
        <w:rPr>
          <w:lang w:val="en-US"/>
        </w:rPr>
        <w:t>QoS</w:t>
      </w:r>
      <w:proofErr w:type="spellEnd"/>
      <w:r>
        <w:rPr>
          <w:lang w:val="en-US"/>
        </w:rPr>
        <w:t xml:space="preserve"> characteristic, but it is not defined in the 5G.</w:t>
      </w:r>
    </w:p>
    <w:p w14:paraId="592254C8" w14:textId="4A0E1737" w:rsidR="009A1434" w:rsidRDefault="009A1434" w:rsidP="009A1434">
      <w:pPr>
        <w:rPr>
          <w:lang w:val="en-US"/>
        </w:rPr>
      </w:pPr>
      <w:r>
        <w:rPr>
          <w:lang w:val="en-US"/>
        </w:rPr>
        <w:t xml:space="preserve">It is assumed that a huge volume of new traffic will be transported into the 6GC to support </w:t>
      </w:r>
      <w:r w:rsidR="006B61C2">
        <w:rPr>
          <w:lang w:val="en-US"/>
        </w:rPr>
        <w:t>beyond connectivity services (e.g.</w:t>
      </w:r>
      <w:r w:rsidR="005A20B6">
        <w:rPr>
          <w:lang w:val="en-US"/>
        </w:rPr>
        <w:t>,</w:t>
      </w:r>
      <w:r w:rsidR="006B61C2">
        <w:rPr>
          <w:lang w:val="en-US"/>
        </w:rPr>
        <w:t xml:space="preserve"> sensing and AI</w:t>
      </w:r>
      <w:r w:rsidR="005A20B6">
        <w:rPr>
          <w:lang w:val="en-US"/>
        </w:rPr>
        <w:t xml:space="preserve">). </w:t>
      </w:r>
      <w:r w:rsidR="00F57BAA">
        <w:rPr>
          <w:lang w:val="en-US"/>
        </w:rPr>
        <w:t xml:space="preserve">What are the new </w:t>
      </w:r>
      <w:proofErr w:type="spellStart"/>
      <w:r w:rsidR="00F57BAA">
        <w:rPr>
          <w:lang w:val="en-US"/>
        </w:rPr>
        <w:t>QoS</w:t>
      </w:r>
      <w:proofErr w:type="spellEnd"/>
      <w:r w:rsidR="00F57BAA">
        <w:rPr>
          <w:lang w:val="en-US"/>
        </w:rPr>
        <w:t xml:space="preserve"> requirements for these 6G beyond connectivity services? Whether new </w:t>
      </w:r>
      <w:proofErr w:type="spellStart"/>
      <w:r w:rsidR="00F57BAA">
        <w:rPr>
          <w:lang w:val="en-US"/>
        </w:rPr>
        <w:t>QoS</w:t>
      </w:r>
      <w:proofErr w:type="spellEnd"/>
      <w:r w:rsidR="00F57BAA">
        <w:rPr>
          <w:lang w:val="en-US"/>
        </w:rPr>
        <w:t xml:space="preserve"> parameters needed? </w:t>
      </w:r>
      <w:r w:rsidR="005A20B6">
        <w:rPr>
          <w:lang w:val="en-US"/>
        </w:rPr>
        <w:t xml:space="preserve">How </w:t>
      </w:r>
      <w:r w:rsidR="006B61C2">
        <w:rPr>
          <w:lang w:val="en-US"/>
        </w:rPr>
        <w:t xml:space="preserve">to support the </w:t>
      </w:r>
      <w:proofErr w:type="spellStart"/>
      <w:r w:rsidR="006B61C2">
        <w:rPr>
          <w:lang w:val="en-US"/>
        </w:rPr>
        <w:t>QoS</w:t>
      </w:r>
      <w:proofErr w:type="spellEnd"/>
      <w:r w:rsidR="006B61C2">
        <w:rPr>
          <w:lang w:val="en-US"/>
        </w:rPr>
        <w:t xml:space="preserve"> control and enforcement of 6G beyond connectivity service</w:t>
      </w:r>
      <w:r>
        <w:rPr>
          <w:lang w:val="en-US"/>
        </w:rPr>
        <w:t xml:space="preserve"> </w:t>
      </w:r>
      <w:r w:rsidR="006B61C2">
        <w:rPr>
          <w:lang w:val="en-US"/>
        </w:rPr>
        <w:t>traffic</w:t>
      </w:r>
      <w:r w:rsidR="00F57BAA">
        <w:rPr>
          <w:lang w:val="en-US"/>
        </w:rPr>
        <w:t xml:space="preserve">? All these </w:t>
      </w:r>
      <w:r w:rsidR="005A20B6">
        <w:rPr>
          <w:lang w:val="en-US"/>
        </w:rPr>
        <w:t xml:space="preserve">need </w:t>
      </w:r>
      <w:r w:rsidR="00F57BAA">
        <w:rPr>
          <w:lang w:val="en-US"/>
        </w:rPr>
        <w:t>to be studied</w:t>
      </w:r>
      <w:r w:rsidR="006B61C2">
        <w:rPr>
          <w:lang w:val="en-US"/>
        </w:rPr>
        <w:t xml:space="preserve"> in the 6GS. </w:t>
      </w:r>
    </w:p>
    <w:p w14:paraId="13286258" w14:textId="1D679A96" w:rsidR="00CC57A6" w:rsidRDefault="00CC57A6" w:rsidP="009A1434">
      <w:pPr>
        <w:rPr>
          <w:lang w:val="en-US"/>
        </w:rPr>
      </w:pP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AI</w:t>
      </w:r>
      <w:r>
        <w:rPr>
          <w:lang w:val="en-US" w:eastAsia="zh-CN"/>
        </w:rPr>
        <w:t xml:space="preserve"> is assumed to be native support in 6G, </w:t>
      </w:r>
      <w:r w:rsidR="005E5163">
        <w:rPr>
          <w:lang w:val="en-US" w:eastAsia="zh-CN"/>
        </w:rPr>
        <w:t>s</w:t>
      </w:r>
      <w:r w:rsidRPr="00CC57A6">
        <w:rPr>
          <w:lang w:val="en-US" w:eastAsia="zh-CN"/>
        </w:rPr>
        <w:t xml:space="preserve">tudy whether and how to enable AI functionalities in the 6G to support and improve the </w:t>
      </w:r>
      <w:proofErr w:type="spellStart"/>
      <w:r w:rsidRPr="00CC57A6">
        <w:rPr>
          <w:lang w:val="en-US" w:eastAsia="zh-CN"/>
        </w:rPr>
        <w:t>QoS</w:t>
      </w:r>
      <w:proofErr w:type="spellEnd"/>
      <w:r w:rsidRPr="00CC57A6">
        <w:rPr>
          <w:lang w:val="en-US" w:eastAsia="zh-CN"/>
        </w:rPr>
        <w:t xml:space="preserve"> for 6G connectivity services and 6G beyond-connectivity services. e.g.</w:t>
      </w:r>
      <w:r w:rsidR="005A20B6">
        <w:rPr>
          <w:lang w:val="en-US" w:eastAsia="zh-CN"/>
        </w:rPr>
        <w:t>,</w:t>
      </w:r>
      <w:r w:rsidRPr="00CC57A6">
        <w:rPr>
          <w:lang w:val="en-US" w:eastAsia="zh-CN"/>
        </w:rPr>
        <w:t xml:space="preserve"> AI-enabled traffic identification, traffic characteristics</w:t>
      </w:r>
      <w:r w:rsidR="005E5163">
        <w:rPr>
          <w:lang w:val="en-US" w:eastAsia="zh-CN"/>
        </w:rPr>
        <w:t xml:space="preserve"> identification, </w:t>
      </w:r>
      <w:proofErr w:type="spellStart"/>
      <w:r w:rsidR="005E5163">
        <w:rPr>
          <w:lang w:val="en-US" w:eastAsia="zh-CN"/>
        </w:rPr>
        <w:t>QoS</w:t>
      </w:r>
      <w:proofErr w:type="spellEnd"/>
      <w:r w:rsidR="005E5163">
        <w:rPr>
          <w:lang w:val="en-US" w:eastAsia="zh-CN"/>
        </w:rPr>
        <w:t xml:space="preserve"> Monitoring.</w:t>
      </w:r>
    </w:p>
    <w:p w14:paraId="04AEBE0A" w14:textId="5FB4B639" w:rsidR="00C93D83" w:rsidRPr="00115F4F" w:rsidRDefault="006B61C2" w:rsidP="006B61C2">
      <w:r>
        <w:rPr>
          <w:lang w:val="en-US"/>
        </w:rPr>
        <w:t xml:space="preserve">Another challenge is how to coordinate the </w:t>
      </w:r>
      <w:proofErr w:type="spellStart"/>
      <w:r>
        <w:rPr>
          <w:lang w:val="en-US"/>
        </w:rPr>
        <w:t>QoS</w:t>
      </w:r>
      <w:proofErr w:type="spellEnd"/>
      <w:r>
        <w:rPr>
          <w:lang w:val="en-US"/>
        </w:rPr>
        <w:t xml:space="preserve"> control and enforcement for the traffic of 6G connectivity services and 6G beyond-connectivity services. A common </w:t>
      </w:r>
      <w:proofErr w:type="spellStart"/>
      <w:r>
        <w:rPr>
          <w:lang w:val="en-US"/>
        </w:rPr>
        <w:t>QoS</w:t>
      </w:r>
      <w:proofErr w:type="spellEnd"/>
      <w:r>
        <w:rPr>
          <w:lang w:val="en-US"/>
        </w:rPr>
        <w:t xml:space="preserve"> framework is to be defined to make the 6GS </w:t>
      </w:r>
      <w:r w:rsidR="005E5163">
        <w:rPr>
          <w:lang w:val="en-US"/>
        </w:rPr>
        <w:t>f</w:t>
      </w:r>
      <w:r w:rsidR="005E5163">
        <w:rPr>
          <w:lang w:val="en-US"/>
        </w:rPr>
        <w:t>lexible and extensible</w:t>
      </w:r>
      <w:r>
        <w:rPr>
          <w:lang w:val="en-US"/>
        </w:rPr>
        <w:t xml:space="preserve"> to support future new services.</w:t>
      </w:r>
    </w:p>
    <w:p w14:paraId="09CF4A2B" w14:textId="3C008522" w:rsidR="006B621B" w:rsidRPr="00115F4F" w:rsidRDefault="00115F4F" w:rsidP="00115F4F">
      <w:pPr>
        <w:pStyle w:val="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3</w:t>
      </w:r>
      <w:r>
        <w:rPr>
          <w:rFonts w:cs="Arial" w:hint="eastAsia"/>
          <w:sz w:val="32"/>
          <w:szCs w:val="18"/>
          <w:lang w:eastAsia="zh-CN"/>
        </w:rPr>
        <w:t>．</w:t>
      </w:r>
      <w:r w:rsidR="006B621B" w:rsidRPr="00115F4F">
        <w:rPr>
          <w:rFonts w:cs="Arial"/>
          <w:sz w:val="32"/>
          <w:szCs w:val="18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536A59F" w14:textId="348FF33A" w:rsidR="007A7EF3" w:rsidRDefault="007A7EF3" w:rsidP="007A7EF3">
      <w:pPr>
        <w:pStyle w:val="1"/>
        <w:rPr>
          <w:rFonts w:cs="Arial"/>
          <w:sz w:val="32"/>
          <w:szCs w:val="32"/>
        </w:rPr>
      </w:pPr>
      <w:r>
        <w:rPr>
          <w:sz w:val="32"/>
          <w:szCs w:val="32"/>
        </w:rPr>
        <w:t>Annex A.X</w:t>
      </w:r>
      <w:r>
        <w:rPr>
          <w:rFonts w:cs="Arial"/>
          <w:sz w:val="32"/>
          <w:szCs w:val="32"/>
        </w:rPr>
        <w:t>. WT</w:t>
      </w:r>
      <w:proofErr w:type="gramStart"/>
      <w:r>
        <w:rPr>
          <w:rFonts w:cs="Arial"/>
          <w:sz w:val="32"/>
          <w:szCs w:val="32"/>
        </w:rPr>
        <w:t>#(</w:t>
      </w:r>
      <w:proofErr w:type="gramEnd"/>
      <w:r>
        <w:rPr>
          <w:rFonts w:cs="Arial"/>
          <w:sz w:val="32"/>
          <w:szCs w:val="32"/>
        </w:rPr>
        <w:t xml:space="preserve">1.2): Scope: </w:t>
      </w:r>
      <w:r>
        <w:rPr>
          <w:sz w:val="32"/>
          <w:szCs w:val="32"/>
          <w:lang w:val="en-US" w:eastAsia="zh-CN"/>
        </w:rPr>
        <w:t xml:space="preserve">Support of 6G </w:t>
      </w:r>
      <w:proofErr w:type="spellStart"/>
      <w:r>
        <w:rPr>
          <w:sz w:val="32"/>
          <w:szCs w:val="32"/>
          <w:lang w:val="en-US" w:eastAsia="zh-CN"/>
        </w:rPr>
        <w:t>QoS</w:t>
      </w:r>
      <w:proofErr w:type="spellEnd"/>
      <w:r>
        <w:rPr>
          <w:sz w:val="32"/>
          <w:szCs w:val="32"/>
          <w:lang w:val="en-US" w:eastAsia="zh-CN"/>
        </w:rPr>
        <w:t xml:space="preserve"> Framework</w:t>
      </w:r>
    </w:p>
    <w:p w14:paraId="3403C019" w14:textId="4EB8831D" w:rsidR="007A7EF3" w:rsidRDefault="007A7EF3" w:rsidP="007A7EF3">
      <w:pPr>
        <w:pStyle w:val="NO"/>
        <w:rPr>
          <w:lang w:val="en-US" w:eastAsia="zh-CN"/>
        </w:rPr>
      </w:pPr>
      <w:r>
        <w:rPr>
          <w:lang w:val="en-US" w:eastAsia="zh-CN"/>
        </w:rPr>
        <w:t xml:space="preserve">Study how 6G supports </w:t>
      </w:r>
      <w:proofErr w:type="spellStart"/>
      <w:r w:rsidR="00314717">
        <w:rPr>
          <w:lang w:val="en-US" w:eastAsia="zh-CN"/>
        </w:rPr>
        <w:t>QoS</w:t>
      </w:r>
      <w:proofErr w:type="spellEnd"/>
      <w:r w:rsidR="00314717">
        <w:rPr>
          <w:lang w:val="en-US" w:eastAsia="zh-CN"/>
        </w:rPr>
        <w:t xml:space="preserve"> parameters, </w:t>
      </w:r>
      <w:proofErr w:type="spellStart"/>
      <w:r w:rsidR="00314717">
        <w:rPr>
          <w:lang w:val="en-US" w:eastAsia="zh-CN"/>
        </w:rPr>
        <w:t>QoS</w:t>
      </w:r>
      <w:proofErr w:type="spellEnd"/>
      <w:r w:rsidR="00314717">
        <w:rPr>
          <w:lang w:val="en-US" w:eastAsia="zh-CN"/>
        </w:rPr>
        <w:t xml:space="preserve"> control </w:t>
      </w:r>
      <w:r>
        <w:rPr>
          <w:lang w:val="en-US" w:eastAsia="zh-CN"/>
        </w:rPr>
        <w:t xml:space="preserve">and </w:t>
      </w:r>
      <w:proofErr w:type="spellStart"/>
      <w:r>
        <w:rPr>
          <w:lang w:val="en-US" w:eastAsia="zh-CN"/>
        </w:rPr>
        <w:t>QoS</w:t>
      </w:r>
      <w:proofErr w:type="spellEnd"/>
      <w:r>
        <w:rPr>
          <w:lang w:val="en-US" w:eastAsia="zh-CN"/>
        </w:rPr>
        <w:t xml:space="preserve"> enforcement, including</w:t>
      </w:r>
      <w:r w:rsidR="00136E04">
        <w:rPr>
          <w:lang w:val="en-US" w:eastAsia="zh-CN"/>
        </w:rPr>
        <w:t>:</w:t>
      </w:r>
    </w:p>
    <w:p w14:paraId="0EED4C56" w14:textId="699D8BFC" w:rsidR="007A7EF3" w:rsidRDefault="007A7EF3" w:rsidP="007A7EF3">
      <w:pPr>
        <w:pStyle w:val="B1"/>
      </w:pPr>
      <w:r>
        <w:t>-</w:t>
      </w:r>
      <w:r>
        <w:tab/>
        <w:t xml:space="preserve">Whether and how to improve the </w:t>
      </w:r>
      <w:proofErr w:type="spellStart"/>
      <w:r>
        <w:t>QoS</w:t>
      </w:r>
      <w:proofErr w:type="spellEnd"/>
      <w:r>
        <w:t xml:space="preserve"> for the 6G connectivity services</w:t>
      </w:r>
      <w:r w:rsidR="00314717">
        <w:rPr>
          <w:rFonts w:hint="eastAsia"/>
          <w:lang w:eastAsia="zh-CN"/>
        </w:rPr>
        <w:t>,</w:t>
      </w:r>
      <w:r w:rsidR="00314717">
        <w:rPr>
          <w:lang w:eastAsia="zh-CN"/>
        </w:rPr>
        <w:t xml:space="preserve"> e.g.</w:t>
      </w:r>
      <w:r w:rsidR="005A20B6">
        <w:rPr>
          <w:lang w:eastAsia="zh-CN"/>
        </w:rPr>
        <w:t>,</w:t>
      </w:r>
      <w:r w:rsidR="00314717">
        <w:rPr>
          <w:lang w:eastAsia="zh-CN"/>
        </w:rPr>
        <w:t xml:space="preserve"> avatar-based immersive communication service</w:t>
      </w:r>
      <w:r>
        <w:t>.</w:t>
      </w:r>
    </w:p>
    <w:p w14:paraId="7EC88293" w14:textId="1172B5AA" w:rsidR="007A7EF3" w:rsidRPr="007A7EF3" w:rsidRDefault="007A7EF3" w:rsidP="00A060DA">
      <w:pPr>
        <w:pStyle w:val="B1"/>
      </w:pPr>
      <w:r>
        <w:t>-</w:t>
      </w:r>
      <w:r>
        <w:tab/>
        <w:t xml:space="preserve">Whether and how to support the </w:t>
      </w:r>
      <w:proofErr w:type="spellStart"/>
      <w:r>
        <w:t>QoS</w:t>
      </w:r>
      <w:proofErr w:type="spellEnd"/>
      <w:r>
        <w:t xml:space="preserve"> for the 6G beyond-connectivity services;</w:t>
      </w: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27CAE597" w14:textId="06FE4DDE" w:rsidR="009B2F9F" w:rsidRPr="00F47A20" w:rsidRDefault="009B2F9F" w:rsidP="009B2F9F">
      <w:pPr>
        <w:pStyle w:val="1"/>
        <w:rPr>
          <w:rFonts w:cs="Arial"/>
          <w:sz w:val="32"/>
          <w:szCs w:val="32"/>
        </w:rPr>
      </w:pPr>
      <w:proofErr w:type="gramStart"/>
      <w:r w:rsidRPr="00F47A20">
        <w:rPr>
          <w:rFonts w:cs="Arial"/>
          <w:sz w:val="32"/>
          <w:szCs w:val="32"/>
        </w:rPr>
        <w:t>5.X</w:t>
      </w:r>
      <w:proofErr w:type="gramEnd"/>
      <w:r w:rsidRPr="00F47A20">
        <w:rPr>
          <w:rFonts w:cs="Arial"/>
          <w:sz w:val="32"/>
          <w:szCs w:val="32"/>
        </w:rPr>
        <w:t xml:space="preserve">. </w:t>
      </w:r>
      <w:r w:rsidRPr="00F47A20">
        <w:rPr>
          <w:sz w:val="32"/>
          <w:szCs w:val="32"/>
        </w:rPr>
        <w:t xml:space="preserve">Key Issue #X (1.2.X): </w:t>
      </w:r>
      <w:r w:rsidRPr="00F47A20">
        <w:rPr>
          <w:sz w:val="32"/>
          <w:szCs w:val="32"/>
          <w:lang w:val="en-US" w:eastAsia="zh-CN"/>
        </w:rPr>
        <w:t xml:space="preserve">Support of </w:t>
      </w:r>
      <w:r>
        <w:rPr>
          <w:sz w:val="32"/>
          <w:szCs w:val="32"/>
          <w:lang w:val="en-US" w:eastAsia="zh-CN"/>
        </w:rPr>
        <w:t xml:space="preserve">6G </w:t>
      </w:r>
      <w:proofErr w:type="spellStart"/>
      <w:r>
        <w:rPr>
          <w:rFonts w:hint="eastAsia"/>
          <w:sz w:val="32"/>
          <w:szCs w:val="32"/>
          <w:lang w:val="en-US" w:eastAsia="zh-CN"/>
        </w:rPr>
        <w:t>Q</w:t>
      </w:r>
      <w:r>
        <w:rPr>
          <w:sz w:val="32"/>
          <w:szCs w:val="32"/>
          <w:lang w:val="en-US" w:eastAsia="zh-CN"/>
        </w:rPr>
        <w:t>oS</w:t>
      </w:r>
      <w:proofErr w:type="spellEnd"/>
      <w:r>
        <w:rPr>
          <w:sz w:val="32"/>
          <w:szCs w:val="32"/>
          <w:lang w:val="en-US" w:eastAsia="zh-CN"/>
        </w:rPr>
        <w:t xml:space="preserve"> F</w:t>
      </w:r>
      <w:r w:rsidRPr="00F47A20">
        <w:rPr>
          <w:sz w:val="32"/>
          <w:szCs w:val="32"/>
          <w:lang w:val="en-US" w:eastAsia="zh-CN"/>
        </w:rPr>
        <w:t xml:space="preserve">ramework </w:t>
      </w:r>
    </w:p>
    <w:p w14:paraId="2DD6A819" w14:textId="77777777" w:rsidR="009B2F9F" w:rsidRDefault="009B2F9F" w:rsidP="009B2F9F">
      <w:pPr>
        <w:pStyle w:val="EditorsNote"/>
        <w:rPr>
          <w:lang w:val="en-US" w:eastAsia="zh-CN"/>
        </w:rPr>
      </w:pPr>
      <w:r w:rsidRPr="00B8102E">
        <w:t>Editor's Note:</w:t>
      </w:r>
      <w:r>
        <w:t xml:space="preserve"> </w:t>
      </w:r>
      <w:r w:rsidRPr="00837AC0">
        <w:rPr>
          <w:lang w:val="en-US" w:eastAsia="zh-CN"/>
        </w:rPr>
        <w:t>This clause defines the potential scope of KI(s) and is part of the TR</w:t>
      </w:r>
      <w:r>
        <w:rPr>
          <w:lang w:val="en-US" w:eastAsia="zh-CN"/>
        </w:rPr>
        <w:t>.</w:t>
      </w:r>
    </w:p>
    <w:p w14:paraId="36C467B2" w14:textId="5C102FCA" w:rsidR="009B2F9F" w:rsidRDefault="009B2F9F" w:rsidP="009B2F9F">
      <w:pPr>
        <w:pStyle w:val="NO"/>
        <w:rPr>
          <w:lang w:val="en-US"/>
        </w:rPr>
      </w:pPr>
      <w:r>
        <w:rPr>
          <w:lang w:val="en-US" w:eastAsia="zh-CN"/>
        </w:rPr>
        <w:t xml:space="preserve">This key </w:t>
      </w:r>
      <w:r>
        <w:rPr>
          <w:lang w:eastAsia="zh-CN"/>
        </w:rPr>
        <w:t xml:space="preserve">issue (KI) will </w:t>
      </w:r>
      <w:r>
        <w:rPr>
          <w:lang w:val="en-US" w:eastAsia="zh-CN"/>
        </w:rPr>
        <w:t xml:space="preserve">study how 6G supports </w:t>
      </w:r>
      <w:proofErr w:type="spellStart"/>
      <w:r>
        <w:rPr>
          <w:lang w:val="en-US" w:eastAsia="zh-CN"/>
        </w:rPr>
        <w:t>QoS</w:t>
      </w:r>
      <w:proofErr w:type="spellEnd"/>
      <w:r>
        <w:rPr>
          <w:lang w:val="en-US" w:eastAsia="zh-CN"/>
        </w:rPr>
        <w:t xml:space="preserve"> requirements and parameters, </w:t>
      </w:r>
      <w:proofErr w:type="spellStart"/>
      <w:r>
        <w:rPr>
          <w:lang w:val="en-US" w:eastAsia="zh-CN"/>
        </w:rPr>
        <w:t>QoS</w:t>
      </w:r>
      <w:proofErr w:type="spellEnd"/>
      <w:r>
        <w:rPr>
          <w:lang w:val="en-US" w:eastAsia="zh-CN"/>
        </w:rPr>
        <w:t xml:space="preserve"> framework, </w:t>
      </w:r>
      <w:proofErr w:type="spellStart"/>
      <w:r>
        <w:rPr>
          <w:lang w:val="en-US" w:eastAsia="zh-CN"/>
        </w:rPr>
        <w:t>QoS</w:t>
      </w:r>
      <w:proofErr w:type="spellEnd"/>
      <w:r>
        <w:rPr>
          <w:lang w:val="en-US" w:eastAsia="zh-CN"/>
        </w:rPr>
        <w:t xml:space="preserve"> control and </w:t>
      </w:r>
      <w:proofErr w:type="spellStart"/>
      <w:r>
        <w:rPr>
          <w:lang w:val="en-US" w:eastAsia="zh-CN"/>
        </w:rPr>
        <w:t>QoS</w:t>
      </w:r>
      <w:proofErr w:type="spellEnd"/>
      <w:r>
        <w:rPr>
          <w:lang w:val="en-US" w:eastAsia="zh-CN"/>
        </w:rPr>
        <w:t xml:space="preserve"> enforcements for the</w:t>
      </w:r>
      <w:r>
        <w:t xml:space="preserve"> </w:t>
      </w:r>
      <w:r>
        <w:rPr>
          <w:rFonts w:hint="eastAsia"/>
        </w:rPr>
        <w:t xml:space="preserve">6G </w:t>
      </w:r>
      <w:r w:rsidRPr="009B2F9F">
        <w:rPr>
          <w:rFonts w:hint="eastAsia"/>
        </w:rPr>
        <w:t xml:space="preserve">connectivity services and 6G </w:t>
      </w:r>
      <w:r>
        <w:t>beyond-</w:t>
      </w:r>
      <w:r w:rsidRPr="009B2F9F">
        <w:rPr>
          <w:rFonts w:hint="eastAsia"/>
        </w:rPr>
        <w:t>connectivity services</w:t>
      </w:r>
      <w:r w:rsidR="005A20B6">
        <w:t>.</w:t>
      </w:r>
      <w:r>
        <w:rPr>
          <w:lang w:val="en-US" w:eastAsia="zh-CN"/>
        </w:rPr>
        <w:t xml:space="preserve"> </w:t>
      </w:r>
    </w:p>
    <w:p w14:paraId="78A99EE6" w14:textId="77777777" w:rsidR="005E5163" w:rsidRDefault="009B2F9F" w:rsidP="009B2F9F">
      <w:pPr>
        <w:pStyle w:val="B1"/>
      </w:pPr>
      <w:r>
        <w:t>-</w:t>
      </w:r>
      <w:r>
        <w:tab/>
      </w:r>
      <w:r w:rsidRPr="009B2F9F">
        <w:rPr>
          <w:rFonts w:hint="eastAsia"/>
        </w:rPr>
        <w:t xml:space="preserve">Study whether and what </w:t>
      </w:r>
      <w:bookmarkStart w:id="4" w:name="OLE_LINK3"/>
      <w:bookmarkStart w:id="5" w:name="OLE_LINK4"/>
      <w:r w:rsidRPr="009B2F9F">
        <w:rPr>
          <w:rFonts w:hint="eastAsia"/>
        </w:rPr>
        <w:t xml:space="preserve">new </w:t>
      </w:r>
      <w:proofErr w:type="spellStart"/>
      <w:r w:rsidRPr="009B2F9F">
        <w:rPr>
          <w:rFonts w:hint="eastAsia"/>
        </w:rPr>
        <w:t>QoS</w:t>
      </w:r>
      <w:proofErr w:type="spellEnd"/>
      <w:r w:rsidRPr="009B2F9F">
        <w:rPr>
          <w:rFonts w:hint="eastAsia"/>
        </w:rPr>
        <w:t xml:space="preserve"> requirements</w:t>
      </w:r>
      <w:bookmarkEnd w:id="4"/>
      <w:bookmarkEnd w:id="5"/>
      <w:r w:rsidRPr="009B2F9F">
        <w:rPr>
          <w:rFonts w:hint="eastAsia"/>
        </w:rPr>
        <w:t xml:space="preserve"> and </w:t>
      </w:r>
      <w:proofErr w:type="spellStart"/>
      <w:r w:rsidRPr="009B2F9F">
        <w:rPr>
          <w:rFonts w:hint="eastAsia"/>
        </w:rPr>
        <w:t>QoS</w:t>
      </w:r>
      <w:proofErr w:type="spellEnd"/>
      <w:r w:rsidRPr="009B2F9F">
        <w:rPr>
          <w:rFonts w:hint="eastAsia"/>
        </w:rPr>
        <w:t xml:space="preserve"> paramete</w:t>
      </w:r>
      <w:r>
        <w:rPr>
          <w:rFonts w:hint="eastAsia"/>
        </w:rPr>
        <w:t xml:space="preserve">rs are needed for the 6G </w:t>
      </w:r>
      <w:r w:rsidRPr="009B2F9F">
        <w:rPr>
          <w:rFonts w:hint="eastAsia"/>
        </w:rPr>
        <w:t xml:space="preserve">connectivity services </w:t>
      </w:r>
      <w:r w:rsidR="00314717">
        <w:t>(e.g.</w:t>
      </w:r>
      <w:r w:rsidR="005A20B6">
        <w:t>,</w:t>
      </w:r>
      <w:r w:rsidR="00314717">
        <w:t xml:space="preserve"> </w:t>
      </w:r>
      <w:r w:rsidR="005A20B6">
        <w:t>Avatar-based</w:t>
      </w:r>
      <w:r w:rsidR="00314717">
        <w:t xml:space="preserve"> </w:t>
      </w:r>
      <w:r w:rsidR="00200BA5">
        <w:rPr>
          <w:lang w:eastAsia="zh-CN"/>
        </w:rPr>
        <w:t xml:space="preserve">multimodality </w:t>
      </w:r>
      <w:r w:rsidR="00314717">
        <w:t xml:space="preserve">immersive communication) </w:t>
      </w:r>
      <w:r w:rsidRPr="009B2F9F">
        <w:rPr>
          <w:rFonts w:hint="eastAsia"/>
        </w:rPr>
        <w:t xml:space="preserve">and 6G </w:t>
      </w:r>
      <w:r>
        <w:t>beyond-</w:t>
      </w:r>
      <w:r w:rsidRPr="009B2F9F">
        <w:rPr>
          <w:rFonts w:hint="eastAsia"/>
        </w:rPr>
        <w:t xml:space="preserve">connectivity services; </w:t>
      </w:r>
    </w:p>
    <w:p w14:paraId="3B4A4344" w14:textId="5DE2A44C" w:rsidR="009B2F9F" w:rsidRDefault="005E5163" w:rsidP="009B2F9F">
      <w:pPr>
        <w:pStyle w:val="B1"/>
      </w:pPr>
      <w:r>
        <w:t>-</w:t>
      </w:r>
      <w:r>
        <w:tab/>
      </w:r>
      <w:r w:rsidR="009B2F9F" w:rsidRPr="009B2F9F">
        <w:rPr>
          <w:rFonts w:hint="eastAsia"/>
        </w:rPr>
        <w:t xml:space="preserve">Study whether different </w:t>
      </w:r>
      <w:proofErr w:type="spellStart"/>
      <w:r w:rsidR="009B2F9F" w:rsidRPr="009B2F9F">
        <w:rPr>
          <w:rFonts w:hint="eastAsia"/>
        </w:rPr>
        <w:t>QoS</w:t>
      </w:r>
      <w:proofErr w:type="spellEnd"/>
      <w:r w:rsidR="009B2F9F" w:rsidRPr="009B2F9F">
        <w:rPr>
          <w:rFonts w:hint="eastAsia"/>
        </w:rPr>
        <w:t xml:space="preserve"> parameters are used between 6G connectivity services and 6G beyond-connectivity </w:t>
      </w:r>
      <w:r w:rsidR="009B2F9F" w:rsidRPr="009B2F9F">
        <w:t>services</w:t>
      </w:r>
      <w:r w:rsidR="009B2F9F">
        <w:t>.</w:t>
      </w:r>
    </w:p>
    <w:p w14:paraId="7B1CD107" w14:textId="77777777" w:rsidR="005E5163" w:rsidRDefault="009B2F9F" w:rsidP="009B2F9F">
      <w:pPr>
        <w:pStyle w:val="B1"/>
        <w:rPr>
          <w:lang w:val="en-US"/>
        </w:rPr>
      </w:pPr>
      <w:r>
        <w:t>-</w:t>
      </w:r>
      <w:r>
        <w:tab/>
      </w:r>
      <w:r w:rsidRPr="009B2F9F">
        <w:rPr>
          <w:rFonts w:hint="eastAsia"/>
          <w:lang w:val="en-US"/>
        </w:rPr>
        <w:t xml:space="preserve">Study whether the 5GS </w:t>
      </w:r>
      <w:proofErr w:type="spellStart"/>
      <w:r w:rsidRPr="009B2F9F">
        <w:rPr>
          <w:rFonts w:hint="eastAsia"/>
          <w:lang w:val="en-US"/>
        </w:rPr>
        <w:t>QoS</w:t>
      </w:r>
      <w:proofErr w:type="spellEnd"/>
      <w:r w:rsidRPr="009B2F9F">
        <w:rPr>
          <w:rFonts w:hint="eastAsia"/>
          <w:lang w:val="en-US"/>
        </w:rPr>
        <w:t xml:space="preserve"> </w:t>
      </w:r>
      <w:r w:rsidR="00B22C1E">
        <w:rPr>
          <w:lang w:val="en-US"/>
        </w:rPr>
        <w:t>control and enforcement mechanisms</w:t>
      </w:r>
      <w:r>
        <w:rPr>
          <w:lang w:val="en-US"/>
        </w:rPr>
        <w:t xml:space="preserve"> </w:t>
      </w:r>
      <w:r w:rsidR="00B22C1E">
        <w:rPr>
          <w:lang w:val="en-US"/>
        </w:rPr>
        <w:t>(e.g.</w:t>
      </w:r>
      <w:r w:rsidR="005A20B6">
        <w:rPr>
          <w:lang w:val="en-US"/>
        </w:rPr>
        <w:t>,</w:t>
      </w:r>
      <w:r w:rsidR="00B22C1E">
        <w:rPr>
          <w:lang w:val="en-US"/>
        </w:rPr>
        <w:t xml:space="preserve"> Notification Control, Alternative </w:t>
      </w:r>
      <w:proofErr w:type="spellStart"/>
      <w:r w:rsidR="00B22C1E">
        <w:rPr>
          <w:lang w:val="en-US"/>
        </w:rPr>
        <w:t>QoS</w:t>
      </w:r>
      <w:proofErr w:type="spellEnd"/>
      <w:r w:rsidR="00B22C1E">
        <w:rPr>
          <w:lang w:val="en-US"/>
        </w:rPr>
        <w:t xml:space="preserve"> profile, Reflective </w:t>
      </w:r>
      <w:proofErr w:type="spellStart"/>
      <w:r w:rsidR="00B22C1E">
        <w:rPr>
          <w:lang w:val="en-US"/>
        </w:rPr>
        <w:t>QoS</w:t>
      </w:r>
      <w:proofErr w:type="spellEnd"/>
      <w:r w:rsidR="00B22C1E">
        <w:rPr>
          <w:lang w:val="en-US"/>
        </w:rPr>
        <w:t xml:space="preserve">, </w:t>
      </w:r>
      <w:proofErr w:type="spellStart"/>
      <w:r w:rsidR="00B22C1E">
        <w:rPr>
          <w:lang w:val="en-US"/>
        </w:rPr>
        <w:t>QoS</w:t>
      </w:r>
      <w:proofErr w:type="spellEnd"/>
      <w:r w:rsidR="00B22C1E">
        <w:rPr>
          <w:lang w:val="en-US"/>
        </w:rPr>
        <w:t xml:space="preserve"> Flow mapping, Packet filter, </w:t>
      </w:r>
      <w:proofErr w:type="spellStart"/>
      <w:r w:rsidR="00B22C1E">
        <w:rPr>
          <w:lang w:val="en-US"/>
        </w:rPr>
        <w:t>QoS</w:t>
      </w:r>
      <w:proofErr w:type="spellEnd"/>
      <w:r w:rsidR="00B22C1E">
        <w:rPr>
          <w:lang w:val="en-US"/>
        </w:rPr>
        <w:t xml:space="preserve"> rules to UE, PDU Set </w:t>
      </w:r>
      <w:proofErr w:type="spellStart"/>
      <w:r w:rsidR="00B22C1E">
        <w:rPr>
          <w:lang w:val="en-US"/>
        </w:rPr>
        <w:t>QoS</w:t>
      </w:r>
      <w:proofErr w:type="spellEnd"/>
      <w:r w:rsidR="00B22C1E">
        <w:rPr>
          <w:lang w:val="en-US"/>
        </w:rPr>
        <w:t xml:space="preserve">, </w:t>
      </w:r>
      <w:proofErr w:type="spellStart"/>
      <w:r w:rsidR="00B22C1E">
        <w:rPr>
          <w:lang w:val="en-US"/>
        </w:rPr>
        <w:t>QoS</w:t>
      </w:r>
      <w:proofErr w:type="spellEnd"/>
      <w:r w:rsidR="00B22C1E">
        <w:rPr>
          <w:lang w:val="en-US"/>
        </w:rPr>
        <w:t xml:space="preserve"> Monitoring)</w:t>
      </w:r>
      <w:r w:rsidR="005E5163">
        <w:rPr>
          <w:lang w:val="en-US"/>
        </w:rPr>
        <w:t xml:space="preserve"> </w:t>
      </w:r>
      <w:r w:rsidRPr="009B2F9F">
        <w:rPr>
          <w:rFonts w:hint="eastAsia"/>
          <w:lang w:val="en-US"/>
        </w:rPr>
        <w:t xml:space="preserve">can be reused and </w:t>
      </w:r>
      <w:r>
        <w:rPr>
          <w:lang w:val="en-US"/>
        </w:rPr>
        <w:t xml:space="preserve">or </w:t>
      </w:r>
      <w:r w:rsidR="005A20B6">
        <w:rPr>
          <w:lang w:val="en-US"/>
        </w:rPr>
        <w:t xml:space="preserve">need </w:t>
      </w:r>
      <w:r>
        <w:rPr>
          <w:rFonts w:hint="eastAsia"/>
          <w:lang w:val="en-US"/>
        </w:rPr>
        <w:t>further enhance</w:t>
      </w:r>
      <w:r>
        <w:rPr>
          <w:lang w:val="en-US"/>
        </w:rPr>
        <w:t>ment</w:t>
      </w:r>
      <w:r w:rsidRPr="009B2F9F">
        <w:rPr>
          <w:rFonts w:hint="eastAsia"/>
          <w:lang w:val="en-US"/>
        </w:rPr>
        <w:t xml:space="preserve"> to support 6G connectivity services and 6G beyond-connectivity services. </w:t>
      </w:r>
    </w:p>
    <w:p w14:paraId="78000058" w14:textId="62B6F49E" w:rsidR="009B2F9F" w:rsidRDefault="005E5163" w:rsidP="009B2F9F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9B2F9F" w:rsidRPr="009B2F9F">
        <w:rPr>
          <w:rFonts w:hint="eastAsia"/>
          <w:lang w:val="en-US"/>
        </w:rPr>
        <w:t xml:space="preserve">Study whether different </w:t>
      </w:r>
      <w:proofErr w:type="spellStart"/>
      <w:r w:rsidR="009B2F9F" w:rsidRPr="009B2F9F">
        <w:rPr>
          <w:rFonts w:hint="eastAsia"/>
          <w:lang w:val="en-US"/>
        </w:rPr>
        <w:t>QoS</w:t>
      </w:r>
      <w:proofErr w:type="spellEnd"/>
      <w:r w:rsidR="009B2F9F" w:rsidRPr="009B2F9F">
        <w:rPr>
          <w:rFonts w:hint="eastAsia"/>
          <w:lang w:val="en-US"/>
        </w:rPr>
        <w:t xml:space="preserve"> </w:t>
      </w:r>
      <w:r w:rsidR="00B22C1E">
        <w:rPr>
          <w:lang w:val="en-US"/>
        </w:rPr>
        <w:t>control and enforcement mec</w:t>
      </w:r>
      <w:bookmarkStart w:id="6" w:name="_GoBack"/>
      <w:bookmarkEnd w:id="6"/>
      <w:r w:rsidR="00B22C1E">
        <w:rPr>
          <w:lang w:val="en-US"/>
        </w:rPr>
        <w:t>hanisms</w:t>
      </w:r>
      <w:r w:rsidR="009B2F9F" w:rsidRPr="009B2F9F">
        <w:rPr>
          <w:rFonts w:hint="eastAsia"/>
          <w:lang w:val="en-US"/>
        </w:rPr>
        <w:t xml:space="preserve"> are used between 6G connectivity services</w:t>
      </w:r>
      <w:r w:rsidR="009B2F9F" w:rsidRPr="009B2F9F">
        <w:rPr>
          <w:lang w:val="en-US"/>
        </w:rPr>
        <w:t xml:space="preserve"> and 6G beyond-connectivity services.</w:t>
      </w:r>
    </w:p>
    <w:p w14:paraId="166C64CF" w14:textId="4ABB5CE6" w:rsidR="00C93D83" w:rsidRDefault="009B2F9F" w:rsidP="005E5163">
      <w:pPr>
        <w:pStyle w:val="B1"/>
        <w:rPr>
          <w:lang w:val="en-US"/>
        </w:rPr>
      </w:pPr>
      <w:r>
        <w:rPr>
          <w:lang w:val="en-US"/>
        </w:rPr>
        <w:t xml:space="preserve">- </w:t>
      </w:r>
      <w:r>
        <w:rPr>
          <w:lang w:val="en-US"/>
        </w:rPr>
        <w:tab/>
      </w:r>
      <w:bookmarkStart w:id="7" w:name="OLE_LINK2"/>
      <w:bookmarkStart w:id="8" w:name="OLE_LINK1"/>
      <w:r w:rsidRPr="009B2F9F">
        <w:rPr>
          <w:rFonts w:hint="eastAsia"/>
          <w:lang w:val="en-US"/>
        </w:rPr>
        <w:t>Study whether and how to enable AI functionalities in the 6G to supp</w:t>
      </w:r>
      <w:r>
        <w:rPr>
          <w:rFonts w:hint="eastAsia"/>
          <w:lang w:val="en-US"/>
        </w:rPr>
        <w:t xml:space="preserve">ort and improve the </w:t>
      </w:r>
      <w:proofErr w:type="spellStart"/>
      <w:r>
        <w:rPr>
          <w:rFonts w:hint="eastAsia"/>
          <w:lang w:val="en-US"/>
        </w:rPr>
        <w:t>QoS</w:t>
      </w:r>
      <w:proofErr w:type="spellEnd"/>
      <w:r>
        <w:rPr>
          <w:rFonts w:hint="eastAsia"/>
          <w:lang w:val="en-US"/>
        </w:rPr>
        <w:t xml:space="preserve"> </w:t>
      </w:r>
      <w:r w:rsidRPr="009B2F9F">
        <w:rPr>
          <w:rFonts w:hint="eastAsia"/>
          <w:lang w:val="en-US"/>
        </w:rPr>
        <w:t>for 6G connectivity services and 6G beyond-connectivity services. e.g.</w:t>
      </w:r>
      <w:r w:rsidR="005A20B6">
        <w:rPr>
          <w:lang w:val="en-US"/>
        </w:rPr>
        <w:t>,</w:t>
      </w:r>
      <w:r w:rsidRPr="009B2F9F">
        <w:rPr>
          <w:rFonts w:hint="eastAsia"/>
          <w:lang w:val="en-US"/>
        </w:rPr>
        <w:t xml:space="preserve"> AI-enabled traffic identification, traffic characteristics identification,</w:t>
      </w:r>
      <w:r w:rsidR="005E5163">
        <w:rPr>
          <w:lang w:val="en-US"/>
        </w:rPr>
        <w:t xml:space="preserve"> traffic marking and </w:t>
      </w:r>
      <w:proofErr w:type="spellStart"/>
      <w:r w:rsidRPr="009B2F9F">
        <w:rPr>
          <w:rFonts w:hint="eastAsia"/>
          <w:lang w:val="en-US"/>
        </w:rPr>
        <w:t>QoS</w:t>
      </w:r>
      <w:proofErr w:type="spellEnd"/>
      <w:r w:rsidRPr="009B2F9F">
        <w:rPr>
          <w:lang w:val="en-US"/>
        </w:rPr>
        <w:t xml:space="preserve"> Monitoring</w:t>
      </w:r>
      <w:bookmarkEnd w:id="7"/>
      <w:r w:rsidR="005E5163">
        <w:rPr>
          <w:lang w:val="en-US"/>
        </w:rPr>
        <w:t>.</w:t>
      </w:r>
      <w:bookmarkEnd w:id="8"/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9480E6" w14:textId="77777777" w:rsidR="000F307E" w:rsidRDefault="000F307E">
      <w:r>
        <w:separator/>
      </w:r>
    </w:p>
  </w:endnote>
  <w:endnote w:type="continuationSeparator" w:id="0">
    <w:p w14:paraId="0EABCDE6" w14:textId="77777777" w:rsidR="000F307E" w:rsidRDefault="000F30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7AFE80" w14:textId="77777777" w:rsidR="000F307E" w:rsidRDefault="000F307E">
      <w:r>
        <w:separator/>
      </w:r>
    </w:p>
  </w:footnote>
  <w:footnote w:type="continuationSeparator" w:id="0">
    <w:p w14:paraId="6F3BFF63" w14:textId="77777777" w:rsidR="000F307E" w:rsidRDefault="000F30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33732"/>
    <w:rsid w:val="000B59EB"/>
    <w:rsid w:val="000F307E"/>
    <w:rsid w:val="0010504F"/>
    <w:rsid w:val="00115F4F"/>
    <w:rsid w:val="00136E04"/>
    <w:rsid w:val="001513E7"/>
    <w:rsid w:val="001604A8"/>
    <w:rsid w:val="001B093A"/>
    <w:rsid w:val="001C5CF1"/>
    <w:rsid w:val="00200BA5"/>
    <w:rsid w:val="00214DF0"/>
    <w:rsid w:val="002474B7"/>
    <w:rsid w:val="00266561"/>
    <w:rsid w:val="00314717"/>
    <w:rsid w:val="003F1B59"/>
    <w:rsid w:val="004054C1"/>
    <w:rsid w:val="0044235F"/>
    <w:rsid w:val="004721C0"/>
    <w:rsid w:val="00496812"/>
    <w:rsid w:val="004E2F92"/>
    <w:rsid w:val="0051513A"/>
    <w:rsid w:val="0051688C"/>
    <w:rsid w:val="0053118D"/>
    <w:rsid w:val="00534543"/>
    <w:rsid w:val="005A20B6"/>
    <w:rsid w:val="005A3318"/>
    <w:rsid w:val="005E5163"/>
    <w:rsid w:val="005F50B3"/>
    <w:rsid w:val="006360A8"/>
    <w:rsid w:val="006527BC"/>
    <w:rsid w:val="00653E2A"/>
    <w:rsid w:val="0069541A"/>
    <w:rsid w:val="006B61C2"/>
    <w:rsid w:val="006B621B"/>
    <w:rsid w:val="00704A2E"/>
    <w:rsid w:val="00780A06"/>
    <w:rsid w:val="00785301"/>
    <w:rsid w:val="00793D77"/>
    <w:rsid w:val="007A7EF3"/>
    <w:rsid w:val="008171CF"/>
    <w:rsid w:val="0082707E"/>
    <w:rsid w:val="008B4AAF"/>
    <w:rsid w:val="009158D2"/>
    <w:rsid w:val="009255E7"/>
    <w:rsid w:val="00982BA7"/>
    <w:rsid w:val="00995C58"/>
    <w:rsid w:val="009A1434"/>
    <w:rsid w:val="009A21B0"/>
    <w:rsid w:val="009B2F9F"/>
    <w:rsid w:val="009D4B7B"/>
    <w:rsid w:val="009F0B21"/>
    <w:rsid w:val="009F7546"/>
    <w:rsid w:val="00A060DA"/>
    <w:rsid w:val="00A34787"/>
    <w:rsid w:val="00AA3DBE"/>
    <w:rsid w:val="00AA7E59"/>
    <w:rsid w:val="00AE35AD"/>
    <w:rsid w:val="00B22C1E"/>
    <w:rsid w:val="00B41104"/>
    <w:rsid w:val="00B44A14"/>
    <w:rsid w:val="00BA4BE2"/>
    <w:rsid w:val="00BD1620"/>
    <w:rsid w:val="00BF3721"/>
    <w:rsid w:val="00BF7A08"/>
    <w:rsid w:val="00C24DA4"/>
    <w:rsid w:val="00C44D05"/>
    <w:rsid w:val="00C601CB"/>
    <w:rsid w:val="00C86F41"/>
    <w:rsid w:val="00C87441"/>
    <w:rsid w:val="00C93D83"/>
    <w:rsid w:val="00CA085B"/>
    <w:rsid w:val="00CC4471"/>
    <w:rsid w:val="00CC57A6"/>
    <w:rsid w:val="00D07287"/>
    <w:rsid w:val="00D318B2"/>
    <w:rsid w:val="00D55FB4"/>
    <w:rsid w:val="00D74CF2"/>
    <w:rsid w:val="00DE5F05"/>
    <w:rsid w:val="00E06393"/>
    <w:rsid w:val="00E1464D"/>
    <w:rsid w:val="00E25D01"/>
    <w:rsid w:val="00E54C0A"/>
    <w:rsid w:val="00E7177D"/>
    <w:rsid w:val="00F21090"/>
    <w:rsid w:val="00F30FD1"/>
    <w:rsid w:val="00F3619D"/>
    <w:rsid w:val="00F431B2"/>
    <w:rsid w:val="00F57BAA"/>
    <w:rsid w:val="00F57C87"/>
    <w:rsid w:val="00F6525A"/>
    <w:rsid w:val="00FD4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">
    <w:name w:val="Editor's Note Char"/>
    <w:aliases w:val="EN Char"/>
    <w:link w:val="EditorsNote"/>
    <w:qFormat/>
    <w:locked/>
    <w:rsid w:val="009B2F9F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9B2F9F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9B2F9F"/>
    <w:rPr>
      <w:rFonts w:ascii="Times New Roman" w:hAnsi="Times New Roman"/>
      <w:lang w:eastAsia="en-US"/>
    </w:rPr>
  </w:style>
  <w:style w:type="character" w:customStyle="1" w:styleId="10">
    <w:name w:val="标题 1 字符"/>
    <w:basedOn w:val="a0"/>
    <w:link w:val="1"/>
    <w:rsid w:val="007A7EF3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401</TotalTime>
  <Pages>1</Pages>
  <Words>666</Words>
  <Characters>3636</Characters>
  <Application>Microsoft Office Word</Application>
  <DocSecurity>0</DocSecurity>
  <Lines>57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Chunshan Xiong - CATT-169d5</cp:lastModifiedBy>
  <cp:revision>53</cp:revision>
  <cp:lastPrinted>1900-01-01T05:00:00Z</cp:lastPrinted>
  <dcterms:created xsi:type="dcterms:W3CDTF">2021-08-04T10:39:00Z</dcterms:created>
  <dcterms:modified xsi:type="dcterms:W3CDTF">2025-08-15T14:24:00Z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ed9106dd-8677-422b-a946-ad1146808725</vt:lpwstr>
  </property>
</Properties>
</file>